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8" w:right="52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5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4"/>
              <w:rPr>
                <w:sz w:val="12"/>
              </w:rPr>
            </w:pPr>
            <w:r>
              <w:rPr>
                <w:sz w:val="12"/>
              </w:rPr>
              <w:t>19-01-2021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8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13-01-2021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3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incarichi 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Maglione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+altri,Boccardi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+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c/Comune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3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83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27-01-2022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25-01-2022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43" w:firstLine="1"/>
              <w:jc w:val="both"/>
              <w:rPr>
                <w:sz w:val="12"/>
              </w:rPr>
            </w:pPr>
            <w:r>
              <w:rPr>
                <w:sz w:val="12"/>
              </w:rPr>
              <w:t>Incarico legale Giudice di pace di Marano procedimento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Gracco c/Comune; Palma c/Comune. Giudice di pace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Barra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Accardi c/Comune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10-02-2022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09-02-2022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5.030,00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3.119,99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1.910,01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54"/>
              <w:rPr>
                <w:sz w:val="12"/>
              </w:rPr>
            </w:pPr>
            <w:r>
              <w:rPr>
                <w:sz w:val="12"/>
              </w:rPr>
              <w:t>Decreto ingiuntivo67/2021 Emmedipi Scarl/c Comune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3.119,99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53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11-03-2022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16-03-2022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893,72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893,72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16" w:firstLine="1"/>
              <w:rPr>
                <w:sz w:val="12"/>
              </w:rPr>
            </w:pPr>
            <w:r>
              <w:rPr>
                <w:sz w:val="12"/>
              </w:rPr>
              <w:t>Scamardella Virgilio +5 dipendenti comunali c/Comune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Ricorso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appello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Sezione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lavoro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Rg.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3159/2020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893,72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60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22-03-2021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16-03-2021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3.145,12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3.145,12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86" w:firstLine="1"/>
              <w:rPr>
                <w:sz w:val="12"/>
              </w:rPr>
            </w:pPr>
            <w:r>
              <w:rPr>
                <w:sz w:val="12"/>
              </w:rPr>
              <w:t>Decreto ingiuntivo 1096/2021 Emmedipi Scarl c/Comune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avv.Caputo Angelo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3.145,12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62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24-03-2022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24-03-2022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4.500,00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4.500,00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47"/>
              <w:rPr>
                <w:sz w:val="12"/>
              </w:rPr>
            </w:pPr>
            <w:r>
              <w:rPr>
                <w:sz w:val="12"/>
              </w:rPr>
              <w:t>Ricorso Esposito di Carubbene Antimo e Esposito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Thomas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c/Comune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incarico legale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4.500,00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63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24-03-2022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24-03-2022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2.617,50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382,50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34"/>
              <w:rPr>
                <w:sz w:val="12"/>
              </w:rPr>
            </w:pPr>
            <w:r>
              <w:rPr>
                <w:sz w:val="12"/>
              </w:rPr>
              <w:t>Scotto di Luzio Andrea c/Comune Sent.1084/2022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2.617,50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78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07-04-2022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10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07-04-2022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1.400,00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Incarichi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Giudice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Pace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tedeschi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+altri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c/Comune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707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3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2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2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6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4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97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09-05-2022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09-05-2022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1.903,20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1.903,20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Mediterraneo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Service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Boats</w:t>
            </w:r>
            <w:r>
              <w:rPr>
                <w:spacing w:val="28"/>
                <w:sz w:val="12"/>
              </w:rPr>
              <w:t> </w:t>
            </w:r>
            <w:r>
              <w:rPr>
                <w:sz w:val="12"/>
              </w:rPr>
              <w:t>c/Comune-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5"/>
              <w:rPr>
                <w:sz w:val="12"/>
              </w:rPr>
            </w:pPr>
            <w:r>
              <w:rPr>
                <w:sz w:val="12"/>
              </w:rPr>
              <w:t>1.903,20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03-06-2022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31-05-2022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10.943,40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8.207,61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1"/>
              <w:rPr>
                <w:sz w:val="12"/>
              </w:rPr>
            </w:pPr>
            <w:r>
              <w:rPr>
                <w:sz w:val="12"/>
              </w:rPr>
              <w:t>2.735,79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53" w:firstLine="1"/>
              <w:rPr>
                <w:sz w:val="12"/>
              </w:rPr>
            </w:pPr>
            <w:r>
              <w:rPr>
                <w:sz w:val="12"/>
              </w:rPr>
              <w:t>Conferimento incarico legale Tribunale Delle imprese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Napoli</w:t>
            </w:r>
            <w:r>
              <w:rPr>
                <w:spacing w:val="30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Emmedipi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Scarl/Comune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Monte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Procida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8.207,61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08-06-2022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Atto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citazione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EAV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c/Comune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133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08-06-2022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37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07-06-2022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88"/>
              <w:rPr>
                <w:sz w:val="12"/>
              </w:rPr>
            </w:pPr>
            <w:r>
              <w:rPr>
                <w:sz w:val="12"/>
              </w:rPr>
              <w:t>Incarico legale Sent.51421/2020 De Laurentis/Iannuzzi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c/Comune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08-06-2022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Incarico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Sent.24126/2022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Esposito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c/Comune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17-06-2022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87"/>
              <w:rPr>
                <w:sz w:val="12"/>
              </w:rPr>
            </w:pPr>
            <w:r>
              <w:rPr>
                <w:sz w:val="12"/>
              </w:rPr>
              <w:t>Giudice di pace Rosa Maria Giugno/Unipol incarico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17-06-2022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Atto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citazione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Pezzella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Gilda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c/comune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6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178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22-07-2021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19-07-2021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628" w:hanging="1"/>
              <w:rPr>
                <w:sz w:val="12"/>
              </w:rPr>
            </w:pPr>
            <w:r>
              <w:rPr>
                <w:sz w:val="12"/>
              </w:rPr>
              <w:t>Dabbico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A.e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City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Express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c/Comune-Avv.Sergi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Formichella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179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22-07-2021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20-07-2021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200,00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Curtiello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V.,Muzzico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,Di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Frai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,Marino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Lubrano</w:t>
            </w:r>
          </w:p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M.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c/Comune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Avv.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Schiano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Lomoriello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Domenico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200,00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22-07-2021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16-07-2021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2.304,57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2.304,57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Emmedipi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Scarl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c/Comune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Avv.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Angelo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Caputo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2.304,57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54"/>
              <w:rPr>
                <w:sz w:val="12"/>
              </w:rPr>
            </w:pPr>
            <w:r>
              <w:rPr>
                <w:sz w:val="12"/>
              </w:rPr>
              <w:t>Giudice di Pace di Napoli - Accardo Giuseppe/Comune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Monte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 Procida.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729,56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6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1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217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27-07-2022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before="94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27-07-2022</w:t>
            </w:r>
          </w:p>
        </w:tc>
        <w:tc>
          <w:tcPr>
            <w:tcW w:w="1350" w:type="dxa"/>
            <w:vMerge w:val="restart"/>
            <w:tcBorders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133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3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49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</w:tcBorders>
          </w:tcPr>
          <w:p>
            <w:pPr>
              <w:pStyle w:val="TableParagraph"/>
              <w:ind w:left="60" w:firstLine="1"/>
              <w:rPr>
                <w:sz w:val="12"/>
              </w:rPr>
            </w:pPr>
            <w:r>
              <w:rPr>
                <w:sz w:val="12"/>
              </w:rPr>
              <w:t>Conferimento incarichi legali Giudice di Pace di Napoli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Nord -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F.A. c/Comune. Giudice di Pace di Marano M. V.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c\Comune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Giudice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Afragola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B.V.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c\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Comune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</w:p>
          <w:p>
            <w:pPr>
              <w:pStyle w:val="TableParagraph"/>
              <w:spacing w:line="116" w:lineRule="exact"/>
              <w:ind w:left="60"/>
              <w:rPr>
                <w:sz w:val="12"/>
              </w:rPr>
            </w:pPr>
            <w:r>
              <w:rPr>
                <w:sz w:val="12"/>
              </w:rPr>
              <w:t>Giudice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Napoli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C.P.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c\Comune.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left="703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49" w:type="dxa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6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0" w:hRule="atLeast"/>
        </w:trPr>
        <w:tc>
          <w:tcPr>
            <w:tcW w:w="2906" w:type="dxa"/>
            <w:gridSpan w:val="2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lef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255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08-10-2021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05-10-2021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00" w:firstLine="1"/>
              <w:rPr>
                <w:sz w:val="12"/>
              </w:rPr>
            </w:pPr>
            <w:r>
              <w:rPr>
                <w:sz w:val="12"/>
              </w:rPr>
              <w:t>Incarico legale Elveti, Maglione,Marino,Svolazzo e altri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c/Comune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276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02-11-2021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25-10-2021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2.750,00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2.750,00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Incarico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eredi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Lubrano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Lav.C.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Sent.6952/2021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5"/>
              <w:rPr>
                <w:sz w:val="12"/>
              </w:rPr>
            </w:pPr>
            <w:r>
              <w:rPr>
                <w:sz w:val="12"/>
              </w:rPr>
              <w:t>2.750,00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277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02-11-2021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90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25-10-2021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2.150,08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2.150,08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123" w:hanging="1"/>
              <w:rPr>
                <w:sz w:val="12"/>
              </w:rPr>
            </w:pPr>
            <w:r>
              <w:rPr>
                <w:sz w:val="12"/>
              </w:rPr>
              <w:t>Incarico legale Scotto di Cesare L.c/Comune Avv.Russo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Bernardo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2.150,08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283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11-10-2017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117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11-10-2017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114,40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114,40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501"/>
              <w:rPr>
                <w:sz w:val="12"/>
              </w:rPr>
            </w:pPr>
            <w:r>
              <w:rPr>
                <w:sz w:val="12"/>
              </w:rPr>
              <w:t>Atto citazione Capuano Ciro c/comune Avv. Luigi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Postiglione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114,40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290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1.400,00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872,25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527,75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Affidamento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Schiano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D./COmune</w:t>
            </w:r>
          </w:p>
          <w:p>
            <w:pPr>
              <w:pStyle w:val="TableParagraph"/>
              <w:ind w:left="61" w:right="281"/>
              <w:rPr>
                <w:sz w:val="12"/>
              </w:rPr>
            </w:pPr>
            <w:r>
              <w:rPr>
                <w:sz w:val="12"/>
              </w:rPr>
              <w:t>- Ricorso ex art. 702bis R.g. 7683/2022 - Tribunale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Napoli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872,25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320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03-10-2022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60" w:firstLine="1"/>
              <w:rPr>
                <w:sz w:val="12"/>
              </w:rPr>
            </w:pPr>
            <w:r>
              <w:rPr>
                <w:sz w:val="12"/>
              </w:rPr>
              <w:t>Conferimento incarico legale Mazzella G. c/Comune -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Commissione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Tributaria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Provinciale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Napoli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Rg.</w:t>
            </w:r>
          </w:p>
          <w:p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4611/2022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5"/>
        <w:rPr>
          <w:rFonts w:ascii="Times New Roman"/>
          <w:b w:val="0"/>
          <w:sz w:val="16"/>
        </w:rPr>
      </w:pPr>
    </w:p>
    <w:p>
      <w:pPr>
        <w:spacing w:before="96"/>
        <w:ind w:left="6560" w:right="8705" w:firstLine="0"/>
        <w:jc w:val="center"/>
        <w:rPr>
          <w:sz w:val="12"/>
        </w:rPr>
      </w:pPr>
      <w:r>
        <w:rPr/>
        <w:pict>
          <v:shape style="position:absolute;margin-left:28.311001pt;margin-top:-9.491972pt;width:784.4pt;height:16.9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6" w:space="0" w:color="010101"/>
                      <w:left w:val="single" w:sz="6" w:space="0" w:color="010101"/>
                      <w:bottom w:val="single" w:sz="6" w:space="0" w:color="010101"/>
                      <w:right w:val="single" w:sz="6" w:space="0" w:color="010101"/>
                      <w:insideH w:val="single" w:sz="6" w:space="0" w:color="010101"/>
                      <w:insideV w:val="single" w:sz="6" w:space="0" w:color="010101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70"/>
                    <w:gridCol w:w="1135"/>
                    <w:gridCol w:w="782"/>
                    <w:gridCol w:w="852"/>
                    <w:gridCol w:w="710"/>
                    <w:gridCol w:w="852"/>
                    <w:gridCol w:w="1349"/>
                    <w:gridCol w:w="1350"/>
                    <w:gridCol w:w="1133"/>
                    <w:gridCol w:w="1350"/>
                    <w:gridCol w:w="1203"/>
                    <w:gridCol w:w="1564"/>
                    <w:gridCol w:w="1621"/>
                  </w:tblGrid>
                  <w:tr>
                    <w:trPr>
                      <w:trHeight w:val="145" w:hRule="atLeast"/>
                    </w:trPr>
                    <w:tc>
                      <w:tcPr>
                        <w:tcW w:w="1770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31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01.11-1.03.02.99.002</w:t>
                        </w:r>
                      </w:p>
                    </w:tc>
                    <w:tc>
                      <w:tcPr>
                        <w:tcW w:w="1135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38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1112/0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25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2022</w:t>
                        </w: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304" w:right="295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361</w:t>
                        </w:r>
                      </w:p>
                    </w:tc>
                    <w:tc>
                      <w:tcPr>
                        <w:tcW w:w="710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852" w:type="dxa"/>
                        <w:vMerge w:val="restart"/>
                        <w:tcBorders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before="85"/>
                          <w:ind w:left="115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24-10-2022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left="344" w:right="336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74</w:t>
                        </w:r>
                      </w:p>
                      <w:p>
                        <w:pPr>
                          <w:pStyle w:val="TableParagraph"/>
                          <w:ind w:left="328" w:right="319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Determinaz.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right="48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634,40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2,00</w:t>
                        </w:r>
                      </w:p>
                    </w:tc>
                    <w:tc>
                      <w:tcPr>
                        <w:tcW w:w="1350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right="49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632,40</w:t>
                        </w:r>
                      </w:p>
                    </w:tc>
                    <w:tc>
                      <w:tcPr>
                        <w:tcW w:w="1203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5" w:lineRule="exact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1564" w:type="dxa"/>
                        <w:tcBorders>
                          <w:left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621" w:type="dxa"/>
                        <w:vMerge w:val="restart"/>
                        <w:tcBorders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153" w:hRule="atLeast"/>
                    </w:trPr>
                    <w:tc>
                      <w:tcPr>
                        <w:tcW w:w="1770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5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0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2" w:type="dxa"/>
                        <w:vMerge/>
                        <w:tcBorders>
                          <w:top w:val="nil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nil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3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4" w:type="dxa"/>
                        <w:tcBorders>
                          <w:left w:val="single" w:sz="4" w:space="0" w:color="010101"/>
                          <w:bottom w:val="single" w:sz="4" w:space="0" w:color="010101"/>
                          <w:right w:val="single" w:sz="4" w:space="0" w:color="010101"/>
                        </w:tcBorders>
                      </w:tcPr>
                      <w:p>
                        <w:pPr>
                          <w:pStyle w:val="TableParagraph"/>
                          <w:spacing w:line="133" w:lineRule="exact"/>
                          <w:ind w:left="60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z w:val="12"/>
                          </w:rPr>
                          <w:t>Sussistente</w:t>
                        </w:r>
                      </w:p>
                    </w:tc>
                    <w:tc>
                      <w:tcPr>
                        <w:tcW w:w="1621" w:type="dxa"/>
                        <w:vMerge/>
                        <w:tcBorders>
                          <w:top w:val="nil"/>
                          <w:left w:val="single" w:sz="4" w:space="0" w:color="010101"/>
                          <w:bottom w:val="single" w:sz="4" w:space="0" w:color="010101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12"/>
        </w:rPr>
        <w:t>24-10-2022</w:t>
      </w:r>
    </w:p>
    <w:p>
      <w:pPr>
        <w:spacing w:after="0"/>
        <w:jc w:val="center"/>
        <w:rPr>
          <w:sz w:val="1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2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31" w:right="5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before="5"/>
              <w:ind w:left="60" w:right="293"/>
              <w:rPr>
                <w:sz w:val="12"/>
              </w:rPr>
            </w:pPr>
            <w:r>
              <w:rPr>
                <w:sz w:val="12"/>
              </w:rPr>
              <w:t>Affidamento incarico legale Sent. n. 19546/2020 R.g.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19393/2017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Castaldo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G.\Comune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(Ex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imp.51/2020)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2,00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spacing w:line="115" w:lineRule="exact" w:before="9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9" w:type="dxa"/>
            <w:vMerge w:val="restart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6" w:hRule="atLeast"/>
        </w:trPr>
        <w:tc>
          <w:tcPr>
            <w:tcW w:w="15683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366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26-10-2022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20"/>
              <w:rPr>
                <w:sz w:val="12"/>
              </w:rPr>
            </w:pPr>
            <w:r>
              <w:rPr>
                <w:sz w:val="12"/>
              </w:rPr>
              <w:t>Affidamento Incarico legale Candidoro M. c\Comune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Napolano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c\Comune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369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27-10-2022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77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26-10-2022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5.505,84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4.129,38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1.376,46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Conferimento incarico legale Tiano B. c\Comune -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Tribunale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Napoli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R.g.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3474/2019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Ex.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Imp.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82/2019)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4.129,38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31-10-2022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4.821,44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4.821,44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254" w:firstLine="1"/>
              <w:rPr>
                <w:sz w:val="12"/>
              </w:rPr>
            </w:pPr>
            <w:r>
              <w:rPr>
                <w:sz w:val="12"/>
              </w:rPr>
              <w:t>Meridiana Costruzioni Generali mandataria del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costituendo R.T.I. con SACOSEM (gara messa in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sicurezza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strutture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portuali)c/Comune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legale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4.821,44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35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1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0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0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07-11-2022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200,00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130" w:firstLine="1"/>
              <w:rPr>
                <w:sz w:val="12"/>
              </w:rPr>
            </w:pPr>
            <w:r>
              <w:rPr>
                <w:sz w:val="12"/>
              </w:rPr>
              <w:t>Conferimento incarichi legali - Angiolelli S. +7/Comune (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Ex.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imp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122/2020)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390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14-11-2022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85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1.872,00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1.872,00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28" w:hanging="1"/>
              <w:rPr>
                <w:sz w:val="12"/>
              </w:rPr>
            </w:pPr>
            <w:r>
              <w:rPr>
                <w:sz w:val="12"/>
              </w:rPr>
              <w:t>Affidamento incarico Legale - Proc. sequesto Isola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Ecologica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1.872,00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422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29-11-2022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2.005,60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196,00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1.809,60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94"/>
              <w:rPr>
                <w:sz w:val="12"/>
              </w:rPr>
            </w:pPr>
            <w:r>
              <w:rPr>
                <w:sz w:val="12"/>
              </w:rPr>
              <w:t>Conferimento incarico Legale recupero crediti dipendenti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Comune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 Monte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Procida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Ex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imp.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351/2018)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196,00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09-12-2022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Conferimento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Camminatiello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G.\Comune.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40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22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09-12-2022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Conferimento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Cardamuro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G.\Comune.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454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3"/>
              <w:rPr>
                <w:sz w:val="12"/>
              </w:rPr>
            </w:pPr>
            <w:r>
              <w:rPr>
                <w:sz w:val="12"/>
              </w:rPr>
              <w:t>Conferimento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incarico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Russo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Porfirio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R.\Comune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598,00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455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2.500,00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387"/>
              <w:rPr>
                <w:sz w:val="12"/>
              </w:rPr>
            </w:pPr>
            <w:r>
              <w:rPr>
                <w:sz w:val="12"/>
              </w:rPr>
              <w:t>Conferimento incarico legale Meridiana Costruzioni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srl\Comune.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Ricorso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TAR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Campania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49"/>
        <w:gridCol w:w="1207"/>
        <w:gridCol w:w="1564"/>
        <w:gridCol w:w="1618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8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8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8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495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16-12-2022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ind w:left="342" w:right="336"/>
              <w:jc w:val="center"/>
              <w:rPr>
                <w:sz w:val="12"/>
              </w:rPr>
            </w:pPr>
            <w:r>
              <w:rPr>
                <w:sz w:val="12"/>
              </w:rPr>
              <w:t>98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15-12-2022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8" w:type="dxa"/>
            <w:vMerge w:val="restart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Conferimento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legali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Capuano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N.\comune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(Delib</w:t>
            </w:r>
          </w:p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G.m.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144/2022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156/2022);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Turazzo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E.\Comune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Delib.</w:t>
            </w:r>
          </w:p>
          <w:p>
            <w:pPr>
              <w:pStyle w:val="TableParagraph"/>
              <w:spacing w:line="130" w:lineRule="atLeast"/>
              <w:ind w:left="60" w:right="375"/>
              <w:rPr>
                <w:sz w:val="12"/>
              </w:rPr>
            </w:pPr>
            <w:r>
              <w:rPr>
                <w:sz w:val="12"/>
              </w:rPr>
              <w:t>G.m. 156/2022); Di Meo A.\comune ( Delib. G.m.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150/2022); Elia R.\Comune ( Delib. G.m. 155/2022)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Romano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S.\Comune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Delib.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G.m.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151/2022)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4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8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21-12-2022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Vertenze,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risarcimenti,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incarichi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legali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54"/>
              <w:rPr>
                <w:sz w:val="12"/>
              </w:rPr>
            </w:pPr>
            <w:r>
              <w:rPr>
                <w:sz w:val="12"/>
              </w:rPr>
              <w:t>Conferimento incarico legale Barone Giuseppe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c.\Comune.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Ricorso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ex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art.702bis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Tribunale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Napoli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1112/7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134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14-06-2021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07-06-2021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2.110,49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2.110,49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amministrativi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DGPR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81" w:hanging="1"/>
              <w:rPr>
                <w:sz w:val="12"/>
              </w:rPr>
            </w:pPr>
            <w:r>
              <w:rPr>
                <w:sz w:val="12"/>
              </w:rPr>
              <w:t>Affidamento incarico responsabile protezione dati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personali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(DPO)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1/7/2021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 31/12/2023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2.110,49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1112/7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480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34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07-06-2021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1.028,84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1.028,84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amministrativi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DGPR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73" w:hanging="1"/>
              <w:rPr>
                <w:sz w:val="12"/>
              </w:rPr>
            </w:pPr>
            <w:r>
              <w:rPr>
                <w:sz w:val="12"/>
              </w:rPr>
              <w:t>Affidamento incarico responsabile protezione dati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personali (DPO) dal 1/7/2021 al 31/12/2023 (Ex Impegno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134/2021)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1.028,84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1112/7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81,56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81,56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amministrativi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DGPR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288" w:hanging="1"/>
              <w:rPr>
                <w:sz w:val="12"/>
              </w:rPr>
            </w:pPr>
            <w:r>
              <w:rPr>
                <w:sz w:val="12"/>
              </w:rPr>
              <w:t>Contributo art.18 Dlgs. 177/2009 contratto CLOUD id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lotto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30/05/2018 Cig.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Z0223B4667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81,56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1112/8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10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18-01-2022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10"/>
              <w:jc w:val="center"/>
              <w:rPr>
                <w:sz w:val="12"/>
              </w:rPr>
            </w:pPr>
            <w:r>
              <w:rPr>
                <w:sz w:val="12"/>
              </w:rPr>
              <w:t>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9.150,00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4.712,25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4.437,75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Datore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Lavoro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81" w:hanging="1"/>
              <w:rPr>
                <w:sz w:val="12"/>
              </w:rPr>
            </w:pPr>
            <w:r>
              <w:rPr>
                <w:sz w:val="12"/>
              </w:rPr>
              <w:t>Indizione gara per servizi relativi alla gestione integrata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della sicurezza sui luoghi di lavoro ai sensi del D.lgs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81/2008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s.m.i.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4.712,25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1112/8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233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21-09-2021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06-09-2021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754,80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1,37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753,43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Datore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Lavoro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hanging="1"/>
              <w:rPr>
                <w:sz w:val="12"/>
              </w:rPr>
            </w:pPr>
            <w:r>
              <w:rPr>
                <w:sz w:val="12"/>
              </w:rPr>
              <w:t>Valutazione tecnica del rischio vibrazioni e monitoraggio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gas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radon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Legge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Reg.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08/07/2019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proroga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31/12/2021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1,37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1112/8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line="112" w:lineRule="exact" w:before="10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nil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2.500,00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2.500,00</w:t>
            </w:r>
          </w:p>
        </w:tc>
        <w:tc>
          <w:tcPr>
            <w:tcW w:w="135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9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29" w:lineRule="exact"/>
              <w:ind w:left="347"/>
              <w:rPr>
                <w:sz w:val="12"/>
              </w:rPr>
            </w:pPr>
            <w:r>
              <w:rPr>
                <w:sz w:val="12"/>
              </w:rPr>
              <w:t>Determinaz.</w:t>
            </w:r>
          </w:p>
          <w:p>
            <w:pPr>
              <w:pStyle w:val="TableParagraph"/>
              <w:ind w:left="363"/>
              <w:rPr>
                <w:sz w:val="12"/>
              </w:rPr>
            </w:pPr>
            <w:r>
              <w:rPr>
                <w:sz w:val="12"/>
              </w:rPr>
              <w:t>02-12-2022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50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05" w:type="dxa"/>
            <w:tcBorders>
              <w:top w:val="nil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564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Datore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Lavoro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sorveglianza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sanitaria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formazione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lavoratori</w:t>
            </w:r>
          </w:p>
          <w:p>
            <w:pPr>
              <w:pStyle w:val="TableParagraph"/>
              <w:spacing w:line="128" w:lineRule="exact"/>
              <w:ind w:left="61"/>
              <w:rPr>
                <w:sz w:val="12"/>
              </w:rPr>
            </w:pPr>
            <w:r>
              <w:rPr>
                <w:sz w:val="12"/>
              </w:rPr>
              <w:t>percettori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reddito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cittadinanza.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819"/>
              <w:rPr>
                <w:sz w:val="12"/>
              </w:rPr>
            </w:pPr>
            <w:r>
              <w:rPr>
                <w:sz w:val="12"/>
              </w:rPr>
              <w:t>2.500,00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3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2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2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6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4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28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07-02-2022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07-02-2022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28" w:hanging="1"/>
              <w:rPr>
                <w:sz w:val="12"/>
              </w:rPr>
            </w:pPr>
            <w:r>
              <w:rPr>
                <w:sz w:val="12"/>
              </w:rPr>
              <w:t>Imposta di registro atto di transazione decreto ingiuntivo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7476/2020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Edison Energia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c/Comune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30-08-2021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04-08-2021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12.921,66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11.946,84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974,82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Riconoscimento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debiti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fuori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bilancio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delb.CC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13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e33/2021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11.946,84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225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03-08-2022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02-08-2022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38.804,19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31.915,16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6.889,03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02" w:hanging="1"/>
              <w:rPr>
                <w:sz w:val="12"/>
              </w:rPr>
            </w:pPr>
            <w:r>
              <w:rPr>
                <w:sz w:val="12"/>
              </w:rPr>
              <w:t>Delib. di variaz. CC 35/2022 Riconoscimento dfb delib.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CC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24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20/06/2022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31.915,16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232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04-08-2022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343" w:right="336"/>
              <w:jc w:val="center"/>
              <w:rPr>
                <w:sz w:val="12"/>
              </w:rPr>
            </w:pPr>
            <w:r>
              <w:rPr>
                <w:sz w:val="12"/>
              </w:rPr>
              <w:t>169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02-08-2022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8.365,10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8.365,10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222" w:hanging="1"/>
              <w:rPr>
                <w:sz w:val="12"/>
              </w:rPr>
            </w:pPr>
            <w:r>
              <w:rPr>
                <w:sz w:val="12"/>
              </w:rPr>
              <w:t>Delib. di var. n. 35 del 27/07/2022 Riconoscimento dfb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Delib.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C.C.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n.24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26/06/2022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Schiano</w:t>
            </w:r>
          </w:p>
          <w:p>
            <w:pPr>
              <w:pStyle w:val="TableParagraph"/>
              <w:spacing w:line="136" w:lineRule="exact"/>
              <w:ind w:left="60"/>
              <w:rPr>
                <w:sz w:val="12"/>
              </w:rPr>
            </w:pPr>
            <w:r>
              <w:rPr>
                <w:sz w:val="12"/>
              </w:rPr>
              <w:t>Lomoriello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c/Comune)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8.365,10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316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26-11-2021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319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18-11-2021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24.883,88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444,50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24.439,38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06" w:hanging="1"/>
              <w:jc w:val="both"/>
              <w:rPr>
                <w:sz w:val="12"/>
              </w:rPr>
            </w:pPr>
            <w:r>
              <w:rPr>
                <w:sz w:val="12"/>
              </w:rPr>
              <w:t>Riconoscimento DfB Delib. C.C. 51 del 10/11/21 Edison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euro.20.624,94 +compet.euro.4.717,74 e ditta Di Meo G.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euro.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3.190,00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444,50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1" w:type="dxa"/>
            <w:vMerge w:val="restart"/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362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14-12-2021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12"/>
              </w:rPr>
            </w:pPr>
          </w:p>
          <w:p>
            <w:pPr>
              <w:pStyle w:val="TableParagraph"/>
              <w:spacing w:before="96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98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17-11-2021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36.643,16</w:t>
            </w:r>
          </w:p>
        </w:tc>
        <w:tc>
          <w:tcPr>
            <w:tcW w:w="1133" w:type="dxa"/>
            <w:vMerge w:val="restart"/>
          </w:tcPr>
          <w:p>
            <w:pPr>
              <w:pStyle w:val="TableParagraph"/>
              <w:ind w:left="703"/>
              <w:rPr>
                <w:sz w:val="12"/>
              </w:rPr>
            </w:pPr>
            <w:r>
              <w:rPr>
                <w:sz w:val="12"/>
              </w:rPr>
              <w:t>123,57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36.519,59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5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0" w:right="207" w:hanging="1"/>
              <w:rPr>
                <w:sz w:val="12"/>
              </w:rPr>
            </w:pPr>
            <w:r>
              <w:rPr>
                <w:sz w:val="12"/>
              </w:rPr>
              <w:t>Riconoscimento Dfb delib. C.C. 52 del 10/11/2021 in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favore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di: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Eredi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Lubrano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Concetta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(sent.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6952/2021</w:t>
            </w:r>
          </w:p>
          <w:p>
            <w:pPr>
              <w:pStyle w:val="TableParagraph"/>
              <w:spacing w:line="140" w:lineRule="atLeast"/>
              <w:ind w:left="60" w:right="207"/>
              <w:rPr>
                <w:sz w:val="12"/>
              </w:rPr>
            </w:pPr>
            <w:r>
              <w:rPr>
                <w:sz w:val="12"/>
              </w:rPr>
              <w:t>R.g. 29256/2013), Schiano Lomoriello Giuseppe (sent.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6000/2021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R.g.72190/2017)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spacing w:line="137" w:lineRule="exact"/>
              <w:ind w:left="703"/>
              <w:rPr>
                <w:sz w:val="12"/>
              </w:rPr>
            </w:pPr>
            <w:r>
              <w:rPr>
                <w:sz w:val="12"/>
              </w:rPr>
              <w:t>123,57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3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2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01.11-1.10.05.04.001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1117/0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509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20-12-2022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316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19-12-2022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2.349,58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2.349,58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Oneri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Gestione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corrente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67" w:hanging="1"/>
              <w:rPr>
                <w:sz w:val="12"/>
              </w:rPr>
            </w:pPr>
            <w:r>
              <w:rPr>
                <w:sz w:val="12"/>
              </w:rPr>
              <w:t>Riconoscimenti dfb Di Maro Teresa ai danni di Schiano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Cola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Domenico presso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Comune 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Monte di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Procida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quale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terzo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pignorato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40,00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819"/>
              <w:rPr>
                <w:sz w:val="12"/>
              </w:rPr>
            </w:pPr>
            <w:r>
              <w:rPr>
                <w:sz w:val="12"/>
              </w:rPr>
              <w:t>2.309,58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04.07-1.03.01.02.999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1214/0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233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04-08-2022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343" w:right="336"/>
              <w:jc w:val="center"/>
              <w:rPr>
                <w:sz w:val="12"/>
              </w:rPr>
            </w:pPr>
            <w:r>
              <w:rPr>
                <w:sz w:val="12"/>
              </w:rPr>
              <w:t>120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04-08-2022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50"/>
              <w:rPr>
                <w:sz w:val="12"/>
              </w:rPr>
            </w:pPr>
            <w:r>
              <w:rPr>
                <w:sz w:val="12"/>
              </w:rPr>
              <w:t>27.000,00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9.488,71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50"/>
              <w:rPr>
                <w:sz w:val="12"/>
              </w:rPr>
            </w:pPr>
            <w:r>
              <w:rPr>
                <w:sz w:val="12"/>
              </w:rPr>
              <w:t>17.511,29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cedole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librarie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Fornitura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libri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scuole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primarie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a.s.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9.488,71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04.02-1.04.01.02.999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1214/1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21-11-2022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172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22-11-2022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POF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Dante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Alighieri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a.s.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2022/2023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04.07-1.04.02.05.999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1222/0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288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128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29.851,68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18.775,71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11.075,97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cedole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librarie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54"/>
              <w:rPr>
                <w:sz w:val="12"/>
              </w:rPr>
            </w:pPr>
            <w:r>
              <w:rPr>
                <w:sz w:val="12"/>
              </w:rPr>
              <w:t>Approvazione graduatoria per fornitura gratuita libri di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testo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alunni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scuole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secondarie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grado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a.s.2022/2023.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18.775,71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04.02-1.04.01.02.999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1222/1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413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25-11-2022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P.O.F.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Ensemble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Vespucci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21.000,00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04.02-1.03.01.02.002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1230/2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43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04-03-2021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04-03-2021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carburante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buoni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carburante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04.06-1.03.02.15.006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57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21-03-2022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17-03-2022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84"/>
              <w:rPr>
                <w:sz w:val="12"/>
              </w:rPr>
            </w:pPr>
            <w:r>
              <w:rPr>
                <w:sz w:val="12"/>
              </w:rPr>
              <w:t>110.477,06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71.398,17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39.078,89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scolastica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Indizione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nuova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gara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triennio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2022/2025</w:t>
            </w:r>
          </w:p>
          <w:p>
            <w:pPr>
              <w:pStyle w:val="TableParagraph"/>
              <w:spacing w:line="130" w:lineRule="atLeast"/>
              <w:ind w:left="61" w:right="214"/>
              <w:rPr>
                <w:sz w:val="12"/>
              </w:rPr>
            </w:pPr>
            <w:r>
              <w:rPr>
                <w:sz w:val="12"/>
              </w:rPr>
              <w:t>(affidamento det.134/2022 Rg.895 ricondurre limp. per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lanno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2025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ad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.euro.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184.128,43 )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71.398,17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04.06-1.03.02.15.006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1231/0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59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21-03-2022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17-03-2022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25.000,00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8.431,70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3"/>
              <w:rPr>
                <w:sz w:val="12"/>
              </w:rPr>
            </w:pPr>
            <w:r>
              <w:rPr>
                <w:sz w:val="12"/>
              </w:rPr>
              <w:t>16.568,30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scolastica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54" w:hanging="2"/>
              <w:rPr>
                <w:sz w:val="12"/>
              </w:rPr>
            </w:pPr>
            <w:r>
              <w:rPr>
                <w:sz w:val="12"/>
              </w:rPr>
              <w:t>Proroga tecnica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al 30/6/2022 mensa scolastica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(prosieguo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Imp.284)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8.431,70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04.06-1.03.02.15.006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1231/0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102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09-05-2022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61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06-04-2022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375,00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375,00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scolastica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655" w:hanging="1"/>
              <w:rPr>
                <w:sz w:val="12"/>
              </w:rPr>
            </w:pPr>
            <w:r>
              <w:rPr>
                <w:sz w:val="12"/>
              </w:rPr>
              <w:t>Indiz.gara mensa 2022/2025 contributo ANAC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euro.375,00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det.61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 21/4/20222)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375,00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04.06-1.03.02.15.006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1231/0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293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16-09-2022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135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16-09-2022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305,00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305,00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scolastica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362" w:hanging="1"/>
              <w:rPr>
                <w:sz w:val="12"/>
              </w:rPr>
            </w:pPr>
            <w:r>
              <w:rPr>
                <w:sz w:val="12"/>
              </w:rPr>
              <w:t>Acquisizione servizio Astro PagoPA per pagamento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associato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Telemoney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triennio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2022/2025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305,00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04.06-1.03.02.09.001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1231/1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370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27-10-2022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161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27-10-2022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597,80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597,80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Riparazione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scuolabus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Tg.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DC111LJ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597,80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04.06-1.03.02.09.001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1231/1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750,00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750,00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automezzi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61"/>
              <w:rPr>
                <w:sz w:val="12"/>
              </w:rPr>
            </w:pPr>
            <w:r>
              <w:rPr>
                <w:sz w:val="12"/>
              </w:rPr>
              <w:t>Acquisto e montaggio 6 pneumatici scuolabus TG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DC111LJ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750,00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04.06-1.03.02.99.999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1231/3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58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21-03-2022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17-03-2022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1.540,01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1.540,01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Incentivi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funzioni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tecniche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200"/>
              <w:rPr>
                <w:sz w:val="12"/>
              </w:rPr>
            </w:pPr>
            <w:r>
              <w:rPr>
                <w:sz w:val="12"/>
              </w:rPr>
              <w:t>Incentivi funzioni tecniche indizione nuova gara mensa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scolastica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triennio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2022/2025.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307,96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1.232,05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04.06-1.03.02.16.001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1231/6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10-12-2021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796,36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2,00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794,36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Pubblicazioni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75" w:hanging="1"/>
              <w:rPr>
                <w:sz w:val="12"/>
              </w:rPr>
            </w:pPr>
            <w:r>
              <w:rPr>
                <w:sz w:val="12"/>
              </w:rPr>
              <w:t>Affidamento servizio pubblicita legale esito gara mensa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2022/2024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2,00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04.06-1.03.02.16.001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1231/6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10-12-2021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375,00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375,00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Pubblicazioni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bandi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gara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Gara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2022/2024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contributo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ANAC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375,00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04.06-1.09.99.04.001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1231/8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01-12-2022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184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01-12-2022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3.847,56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3.847,56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ticket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mensa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a.s.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2021/2022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ticket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mensa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3.847,56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06.01-1.03.01.02.999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1257/0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334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09-12-2021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105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03-12-2021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95,16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95,16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Acquisti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vari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impianti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sportivi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medaglie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manifestaz.del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4-5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dicembre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95,16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06.01-1.03.02.02.999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1258/0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477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21-12-2018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5" w:right="336"/>
              <w:jc w:val="center"/>
              <w:rPr>
                <w:sz w:val="12"/>
              </w:rPr>
            </w:pPr>
            <w:r>
              <w:rPr>
                <w:sz w:val="12"/>
              </w:rPr>
              <w:t>212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21-12-2018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1.072,38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1.072,38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Promozioni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Sportive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562" w:hanging="1"/>
              <w:rPr>
                <w:sz w:val="12"/>
              </w:rPr>
            </w:pPr>
            <w:r>
              <w:rPr>
                <w:sz w:val="12"/>
              </w:rPr>
              <w:t>Premiazione eccellenze sportive 2018 (acquisto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medaglie)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1.072,38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09.02-1.03.02.99.999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1372/0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56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17-03-2022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17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17-03-2022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1.976,40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97,60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1.878,80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Tutela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75" w:hanging="1"/>
              <w:rPr>
                <w:sz w:val="12"/>
              </w:rPr>
            </w:pPr>
            <w:r>
              <w:rPr>
                <w:sz w:val="12"/>
              </w:rPr>
              <w:t>Servizio taratura periodica centraline fisse e sonde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modelli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AMB8059-03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rilevamento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campi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elettromagnetici.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97,60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09.02-1.03.02.99.999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1372/0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79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15-04-2021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14-04-2021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4.678,94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1.133,02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3.545,92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Tutela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715" w:hanging="1"/>
              <w:rPr>
                <w:sz w:val="12"/>
              </w:rPr>
            </w:pPr>
            <w:r>
              <w:rPr>
                <w:sz w:val="12"/>
              </w:rPr>
              <w:t>Incarico per Redazione integrazione Piano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Caratterizzazione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area Torrefumo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1.133,02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09.02-1.03.02.99.999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1372/0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153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29-06-2021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23-06-2021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13.420,00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5.032,74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left="821"/>
              <w:rPr>
                <w:sz w:val="12"/>
              </w:rPr>
            </w:pPr>
            <w:r>
              <w:rPr>
                <w:sz w:val="12"/>
              </w:rPr>
              <w:t>8.387,26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Tutela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8" w:hanging="1"/>
              <w:rPr>
                <w:sz w:val="12"/>
              </w:rPr>
            </w:pPr>
            <w:r>
              <w:rPr>
                <w:sz w:val="12"/>
              </w:rPr>
              <w:t>Affidamento servizio di monitoraggio esposizione a campi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elettromagnetici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dal 1/7/2021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31/12/2023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5.032,74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09.02-1.03.02.99.999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1372/0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194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31-08-2021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28-07-2021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549,00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549,00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Tutela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Affidamento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attivita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analisi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area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Torrefumo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549,00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line="240" w:lineRule="auto" w:before="10" w:after="1"/>
        <w:rPr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09.02-1.03.02.99.999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1372/0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31-08-2021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1"/>
              <w:ind w:left="344" w:right="336"/>
              <w:jc w:val="center"/>
              <w:rPr>
                <w:sz w:val="12"/>
              </w:rPr>
            </w:pPr>
            <w:r>
              <w:rPr>
                <w:sz w:val="12"/>
              </w:rPr>
              <w:t>53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28-07-2021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Tutela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ambientale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Attivita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tecnica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ARPAC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area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parco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Torrefumo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 w:after="0"/>
        <w:rPr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9"/>
        <w:gridCol w:w="1135"/>
        <w:gridCol w:w="1348"/>
        <w:gridCol w:w="1206"/>
        <w:gridCol w:w="1561"/>
        <w:gridCol w:w="1621"/>
      </w:tblGrid>
      <w:tr>
        <w:trPr>
          <w:trHeight w:val="158" w:hRule="atLeast"/>
        </w:trPr>
        <w:tc>
          <w:tcPr>
            <w:tcW w:w="7450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9" w:type="dxa"/>
            <w:tcBorders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3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478.345,75</w:t>
            </w:r>
          </w:p>
        </w:tc>
        <w:tc>
          <w:tcPr>
            <w:tcW w:w="1135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3"/>
              <w:ind w:left="37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294.316,45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3"/>
              <w:ind w:left="58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184.029,30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tcBorders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1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>
      <w:pPr>
        <w:spacing w:after="0"/>
        <w:rPr>
          <w:rFonts w:ascii="Times New Roman"/>
          <w:sz w:val="1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spacing w:line="240" w:lineRule="auto" w:before="6" w:after="0"/>
        <w:rPr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2" w:hRule="atLeast"/>
        </w:trPr>
        <w:tc>
          <w:tcPr>
            <w:tcW w:w="7450" w:type="dxa"/>
            <w:gridSpan w:val="7"/>
            <w:tcBorders>
              <w:top w:val="double" w:sz="1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6" w:type="dxa"/>
            <w:tcBorders>
              <w:top w:val="double" w:sz="1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9"/>
              <w:ind w:right="4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285.332,77</w:t>
            </w: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9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8.983,68</w:t>
            </w:r>
          </w:p>
        </w:tc>
        <w:tc>
          <w:tcPr>
            <w:tcW w:w="1207" w:type="dxa"/>
            <w:tcBorders>
              <w:top w:val="double" w:sz="1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9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2" w:type="dxa"/>
            <w:tcBorders>
              <w:top w:val="double" w:sz="1" w:space="0" w:color="010101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6" w:type="dxa"/>
            <w:tcBorders>
              <w:bottom w:val="single" w:sz="6" w:space="0" w:color="010101"/>
              <w:right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153" w:hRule="atLeast"/>
        </w:trPr>
        <w:tc>
          <w:tcPr>
            <w:tcW w:w="7450" w:type="dxa"/>
            <w:gridSpan w:val="7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50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478.345,75</w:t>
            </w:r>
          </w:p>
        </w:tc>
        <w:tc>
          <w:tcPr>
            <w:tcW w:w="1136" w:type="dxa"/>
            <w:tcBorders>
              <w:top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294.316,45</w:t>
            </w:r>
          </w:p>
        </w:tc>
        <w:tc>
          <w:tcPr>
            <w:tcW w:w="1349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184.029,30</w:t>
            </w:r>
          </w:p>
        </w:tc>
        <w:tc>
          <w:tcPr>
            <w:tcW w:w="1207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2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6" w:type="dxa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gridSpan w:val="7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285.332,77</w:t>
            </w:r>
          </w:p>
        </w:tc>
        <w:tc>
          <w:tcPr>
            <w:tcW w:w="1349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8.983,68</w:t>
            </w:r>
          </w:p>
        </w:tc>
        <w:tc>
          <w:tcPr>
            <w:tcW w:w="1207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23591936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59.786255pt;margin-top:522.340942pt;width:53.7pt;height:9.85pt;mso-position-horizontal-relative:page;mso-position-vertical-relative:page;z-index:-23591424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20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23592448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620" w:right="2" w:hanging="600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PASSIVI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C:\H\tmp\JDCC711727.rtf</dc:title>
  <dcterms:created xsi:type="dcterms:W3CDTF">2023-02-21T09:31:44Z</dcterms:created>
  <dcterms:modified xsi:type="dcterms:W3CDTF">2023-02-21T09:31:44Z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